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4C7A7" w14:textId="77777777" w:rsidR="005475CD" w:rsidRPr="005475CD" w:rsidRDefault="005475CD" w:rsidP="005475CD">
      <w:pPr>
        <w:spacing w:after="0" w:line="480" w:lineRule="auto"/>
        <w:jc w:val="center"/>
        <w:rPr>
          <w:rFonts w:ascii="Times New Roman" w:hAnsi="Times New Roman" w:cs="Times New Roman"/>
          <w:sz w:val="24"/>
          <w:szCs w:val="24"/>
        </w:rPr>
      </w:pPr>
    </w:p>
    <w:p w14:paraId="0A7C5060" w14:textId="77777777" w:rsidR="005475CD" w:rsidRPr="005475CD" w:rsidRDefault="005475CD" w:rsidP="005475CD">
      <w:pPr>
        <w:spacing w:after="0" w:line="480" w:lineRule="auto"/>
        <w:jc w:val="center"/>
        <w:rPr>
          <w:rFonts w:ascii="Times New Roman" w:hAnsi="Times New Roman" w:cs="Times New Roman"/>
          <w:sz w:val="24"/>
          <w:szCs w:val="24"/>
        </w:rPr>
      </w:pPr>
    </w:p>
    <w:p w14:paraId="5E242C58" w14:textId="77777777" w:rsidR="005475CD" w:rsidRPr="005475CD" w:rsidRDefault="005475CD" w:rsidP="005475CD">
      <w:pPr>
        <w:spacing w:after="0" w:line="480" w:lineRule="auto"/>
        <w:jc w:val="center"/>
        <w:rPr>
          <w:rFonts w:ascii="Times New Roman" w:hAnsi="Times New Roman" w:cs="Times New Roman"/>
          <w:sz w:val="24"/>
          <w:szCs w:val="24"/>
        </w:rPr>
      </w:pPr>
    </w:p>
    <w:p w14:paraId="2CC61206" w14:textId="77777777" w:rsidR="005475CD" w:rsidRPr="005475CD" w:rsidRDefault="005475CD" w:rsidP="005475CD">
      <w:pPr>
        <w:spacing w:after="0" w:line="480" w:lineRule="auto"/>
        <w:jc w:val="center"/>
        <w:rPr>
          <w:rFonts w:ascii="Times New Roman" w:hAnsi="Times New Roman" w:cs="Times New Roman"/>
          <w:sz w:val="24"/>
          <w:szCs w:val="24"/>
        </w:rPr>
      </w:pPr>
    </w:p>
    <w:p w14:paraId="45AE32CA" w14:textId="77777777" w:rsidR="005475CD" w:rsidRPr="005475CD" w:rsidRDefault="005475CD" w:rsidP="005475CD">
      <w:pPr>
        <w:spacing w:after="0" w:line="480" w:lineRule="auto"/>
        <w:jc w:val="center"/>
        <w:rPr>
          <w:rFonts w:ascii="Times New Roman" w:hAnsi="Times New Roman" w:cs="Times New Roman"/>
          <w:sz w:val="24"/>
          <w:szCs w:val="24"/>
        </w:rPr>
      </w:pPr>
    </w:p>
    <w:p w14:paraId="46DF5B94" w14:textId="77777777" w:rsidR="005475CD" w:rsidRPr="005475CD" w:rsidRDefault="005475CD" w:rsidP="005475CD">
      <w:pPr>
        <w:spacing w:after="0" w:line="480" w:lineRule="auto"/>
        <w:jc w:val="center"/>
        <w:rPr>
          <w:rFonts w:ascii="Times New Roman" w:hAnsi="Times New Roman" w:cs="Times New Roman"/>
          <w:sz w:val="24"/>
          <w:szCs w:val="24"/>
        </w:rPr>
      </w:pPr>
    </w:p>
    <w:p w14:paraId="01C921B3" w14:textId="77777777" w:rsidR="005475CD" w:rsidRPr="005475CD" w:rsidRDefault="005475CD" w:rsidP="005475CD">
      <w:pPr>
        <w:spacing w:after="0" w:line="480" w:lineRule="auto"/>
        <w:jc w:val="center"/>
        <w:rPr>
          <w:rFonts w:ascii="Times New Roman" w:hAnsi="Times New Roman" w:cs="Times New Roman"/>
          <w:sz w:val="24"/>
          <w:szCs w:val="24"/>
        </w:rPr>
      </w:pPr>
    </w:p>
    <w:p w14:paraId="1C1E76D8" w14:textId="77777777" w:rsidR="005475CD" w:rsidRPr="005475CD" w:rsidRDefault="005475CD" w:rsidP="005475CD">
      <w:pPr>
        <w:spacing w:after="0" w:line="480" w:lineRule="auto"/>
        <w:jc w:val="center"/>
        <w:rPr>
          <w:rFonts w:ascii="Times New Roman" w:hAnsi="Times New Roman" w:cs="Times New Roman"/>
          <w:sz w:val="24"/>
          <w:szCs w:val="24"/>
        </w:rPr>
      </w:pPr>
    </w:p>
    <w:p w14:paraId="57C1F364" w14:textId="77777777" w:rsidR="005475CD" w:rsidRPr="005475CD" w:rsidRDefault="005475CD" w:rsidP="005475CD">
      <w:pPr>
        <w:spacing w:after="0" w:line="480" w:lineRule="auto"/>
        <w:jc w:val="center"/>
        <w:rPr>
          <w:rFonts w:ascii="Times New Roman" w:hAnsi="Times New Roman" w:cs="Times New Roman"/>
          <w:sz w:val="24"/>
          <w:szCs w:val="24"/>
        </w:rPr>
      </w:pPr>
    </w:p>
    <w:p w14:paraId="46A339A4" w14:textId="77777777" w:rsidR="005475CD" w:rsidRPr="005475CD" w:rsidRDefault="005475CD" w:rsidP="005475CD">
      <w:pPr>
        <w:spacing w:after="0" w:line="480" w:lineRule="auto"/>
        <w:jc w:val="center"/>
        <w:rPr>
          <w:rFonts w:ascii="Times New Roman" w:hAnsi="Times New Roman" w:cs="Times New Roman"/>
          <w:sz w:val="24"/>
          <w:szCs w:val="24"/>
        </w:rPr>
      </w:pPr>
    </w:p>
    <w:p w14:paraId="7EE71B25" w14:textId="77777777" w:rsidR="005475CD" w:rsidRPr="005475CD" w:rsidRDefault="005475CD" w:rsidP="005475CD">
      <w:pPr>
        <w:spacing w:after="0" w:line="480" w:lineRule="auto"/>
        <w:jc w:val="center"/>
        <w:rPr>
          <w:rFonts w:ascii="Times New Roman" w:hAnsi="Times New Roman" w:cs="Times New Roman"/>
          <w:sz w:val="24"/>
          <w:szCs w:val="24"/>
        </w:rPr>
      </w:pPr>
    </w:p>
    <w:p w14:paraId="7E89C2CB" w14:textId="0FB973CA" w:rsidR="005475CD" w:rsidRPr="005475CD" w:rsidRDefault="005475CD" w:rsidP="005475CD">
      <w:pPr>
        <w:spacing w:after="0" w:line="480" w:lineRule="auto"/>
        <w:jc w:val="center"/>
        <w:rPr>
          <w:rFonts w:ascii="Times New Roman" w:hAnsi="Times New Roman" w:cs="Times New Roman"/>
          <w:sz w:val="24"/>
          <w:szCs w:val="24"/>
        </w:rPr>
      </w:pPr>
      <w:r w:rsidRPr="005475CD">
        <w:rPr>
          <w:rFonts w:ascii="Times New Roman" w:hAnsi="Times New Roman" w:cs="Times New Roman"/>
          <w:sz w:val="24"/>
          <w:szCs w:val="24"/>
        </w:rPr>
        <w:t>Response</w:t>
      </w:r>
    </w:p>
    <w:p w14:paraId="2E545C7E" w14:textId="589BC1E1" w:rsidR="005475CD" w:rsidRPr="005475CD" w:rsidRDefault="005475CD" w:rsidP="005475CD">
      <w:pPr>
        <w:spacing w:after="0" w:line="480" w:lineRule="auto"/>
        <w:jc w:val="center"/>
        <w:rPr>
          <w:rFonts w:ascii="Times New Roman" w:hAnsi="Times New Roman" w:cs="Times New Roman"/>
          <w:sz w:val="24"/>
          <w:szCs w:val="24"/>
        </w:rPr>
      </w:pPr>
      <w:r w:rsidRPr="005475CD">
        <w:rPr>
          <w:rFonts w:ascii="Times New Roman" w:hAnsi="Times New Roman" w:cs="Times New Roman"/>
          <w:sz w:val="24"/>
          <w:szCs w:val="24"/>
        </w:rPr>
        <w:t>Name</w:t>
      </w:r>
    </w:p>
    <w:p w14:paraId="32C56ED4" w14:textId="4B808230" w:rsidR="005475CD" w:rsidRPr="005475CD" w:rsidRDefault="005475CD" w:rsidP="005475CD">
      <w:pPr>
        <w:spacing w:after="0" w:line="480" w:lineRule="auto"/>
        <w:jc w:val="center"/>
        <w:rPr>
          <w:rFonts w:ascii="Times New Roman" w:hAnsi="Times New Roman" w:cs="Times New Roman"/>
          <w:sz w:val="24"/>
          <w:szCs w:val="24"/>
        </w:rPr>
      </w:pPr>
      <w:r w:rsidRPr="005475CD">
        <w:rPr>
          <w:rFonts w:ascii="Times New Roman" w:hAnsi="Times New Roman" w:cs="Times New Roman"/>
          <w:sz w:val="24"/>
          <w:szCs w:val="24"/>
        </w:rPr>
        <w:t>Institutional Affiliation</w:t>
      </w:r>
    </w:p>
    <w:p w14:paraId="03096117" w14:textId="77777777" w:rsidR="005475CD" w:rsidRPr="005475CD" w:rsidRDefault="005475CD" w:rsidP="005475CD">
      <w:pPr>
        <w:spacing w:after="0" w:line="480" w:lineRule="auto"/>
        <w:jc w:val="center"/>
        <w:rPr>
          <w:rFonts w:ascii="Times New Roman" w:hAnsi="Times New Roman" w:cs="Times New Roman"/>
          <w:sz w:val="24"/>
          <w:szCs w:val="24"/>
        </w:rPr>
      </w:pPr>
    </w:p>
    <w:p w14:paraId="19DE7292" w14:textId="77777777" w:rsidR="005475CD" w:rsidRPr="005475CD" w:rsidRDefault="005475CD" w:rsidP="005475CD">
      <w:pPr>
        <w:spacing w:after="0" w:line="480" w:lineRule="auto"/>
        <w:jc w:val="center"/>
        <w:rPr>
          <w:rFonts w:ascii="Times New Roman" w:hAnsi="Times New Roman" w:cs="Times New Roman"/>
          <w:sz w:val="24"/>
          <w:szCs w:val="24"/>
        </w:rPr>
      </w:pPr>
    </w:p>
    <w:p w14:paraId="05DDFBE6" w14:textId="77777777" w:rsidR="005475CD" w:rsidRPr="005475CD" w:rsidRDefault="005475CD" w:rsidP="005475CD">
      <w:pPr>
        <w:spacing w:after="0" w:line="480" w:lineRule="auto"/>
        <w:jc w:val="center"/>
        <w:rPr>
          <w:rFonts w:ascii="Times New Roman" w:hAnsi="Times New Roman" w:cs="Times New Roman"/>
          <w:sz w:val="24"/>
          <w:szCs w:val="24"/>
        </w:rPr>
      </w:pPr>
    </w:p>
    <w:p w14:paraId="30155B28" w14:textId="77777777" w:rsidR="005475CD" w:rsidRPr="005475CD" w:rsidRDefault="005475CD" w:rsidP="005475CD">
      <w:pPr>
        <w:spacing w:after="0" w:line="480" w:lineRule="auto"/>
        <w:jc w:val="center"/>
        <w:rPr>
          <w:rFonts w:ascii="Times New Roman" w:hAnsi="Times New Roman" w:cs="Times New Roman"/>
          <w:sz w:val="24"/>
          <w:szCs w:val="24"/>
        </w:rPr>
      </w:pPr>
    </w:p>
    <w:p w14:paraId="3E56D4A3" w14:textId="77777777" w:rsidR="005475CD" w:rsidRPr="005475CD" w:rsidRDefault="005475CD" w:rsidP="005475CD">
      <w:pPr>
        <w:spacing w:after="0" w:line="480" w:lineRule="auto"/>
        <w:jc w:val="center"/>
        <w:rPr>
          <w:rFonts w:ascii="Times New Roman" w:hAnsi="Times New Roman" w:cs="Times New Roman"/>
          <w:sz w:val="24"/>
          <w:szCs w:val="24"/>
        </w:rPr>
      </w:pPr>
    </w:p>
    <w:p w14:paraId="24285984" w14:textId="77777777" w:rsidR="005475CD" w:rsidRPr="005475CD" w:rsidRDefault="005475CD" w:rsidP="005475CD">
      <w:pPr>
        <w:spacing w:after="0" w:line="480" w:lineRule="auto"/>
        <w:jc w:val="center"/>
        <w:rPr>
          <w:rFonts w:ascii="Times New Roman" w:hAnsi="Times New Roman" w:cs="Times New Roman"/>
          <w:sz w:val="24"/>
          <w:szCs w:val="24"/>
        </w:rPr>
      </w:pPr>
    </w:p>
    <w:p w14:paraId="3AFEF0CC" w14:textId="77777777" w:rsidR="005475CD" w:rsidRPr="005475CD" w:rsidRDefault="005475CD" w:rsidP="005475CD">
      <w:pPr>
        <w:spacing w:after="0" w:line="480" w:lineRule="auto"/>
        <w:jc w:val="center"/>
        <w:rPr>
          <w:rFonts w:ascii="Times New Roman" w:hAnsi="Times New Roman" w:cs="Times New Roman"/>
          <w:sz w:val="24"/>
          <w:szCs w:val="24"/>
        </w:rPr>
      </w:pPr>
    </w:p>
    <w:p w14:paraId="6D2A7243" w14:textId="77777777" w:rsidR="005475CD" w:rsidRDefault="005475CD" w:rsidP="00DF757B">
      <w:pPr>
        <w:spacing w:after="0" w:line="480" w:lineRule="auto"/>
        <w:rPr>
          <w:rFonts w:ascii="Times New Roman" w:hAnsi="Times New Roman" w:cs="Times New Roman"/>
          <w:sz w:val="24"/>
          <w:szCs w:val="24"/>
        </w:rPr>
      </w:pPr>
    </w:p>
    <w:p w14:paraId="3BFF9277" w14:textId="77777777" w:rsidR="00DF757B" w:rsidRPr="005475CD" w:rsidRDefault="00DF757B" w:rsidP="00DF757B">
      <w:pPr>
        <w:spacing w:after="0" w:line="480" w:lineRule="auto"/>
        <w:rPr>
          <w:rFonts w:ascii="Times New Roman" w:hAnsi="Times New Roman" w:cs="Times New Roman"/>
          <w:sz w:val="24"/>
          <w:szCs w:val="24"/>
        </w:rPr>
      </w:pPr>
    </w:p>
    <w:p w14:paraId="5B3997C7" w14:textId="6A69C91A" w:rsidR="005475CD" w:rsidRPr="005475CD" w:rsidRDefault="005475CD" w:rsidP="005475CD">
      <w:pPr>
        <w:spacing w:after="0" w:line="480" w:lineRule="auto"/>
        <w:jc w:val="center"/>
        <w:rPr>
          <w:rFonts w:ascii="Times New Roman" w:hAnsi="Times New Roman" w:cs="Times New Roman"/>
          <w:sz w:val="24"/>
          <w:szCs w:val="24"/>
        </w:rPr>
      </w:pPr>
      <w:r w:rsidRPr="005475CD">
        <w:rPr>
          <w:rFonts w:ascii="Times New Roman" w:hAnsi="Times New Roman" w:cs="Times New Roman"/>
          <w:sz w:val="24"/>
          <w:szCs w:val="24"/>
        </w:rPr>
        <w:lastRenderedPageBreak/>
        <w:t>Response</w:t>
      </w:r>
    </w:p>
    <w:p w14:paraId="00751F2D" w14:textId="62A9BE3E" w:rsidR="00D00763" w:rsidRPr="005475CD" w:rsidRDefault="00E51B9F" w:rsidP="005475CD">
      <w:pPr>
        <w:spacing w:after="0" w:line="480" w:lineRule="auto"/>
        <w:rPr>
          <w:rFonts w:ascii="Times New Roman" w:hAnsi="Times New Roman" w:cs="Times New Roman"/>
          <w:sz w:val="24"/>
          <w:szCs w:val="24"/>
        </w:rPr>
      </w:pPr>
      <w:r w:rsidRPr="005475CD">
        <w:rPr>
          <w:rFonts w:ascii="Times New Roman" w:hAnsi="Times New Roman" w:cs="Times New Roman"/>
          <w:b/>
          <w:sz w:val="24"/>
          <w:szCs w:val="24"/>
          <w:u w:val="single"/>
        </w:rPr>
        <w:t>The second post</w:t>
      </w:r>
      <w:r w:rsidRPr="005475CD">
        <w:rPr>
          <w:rFonts w:ascii="Times New Roman" w:hAnsi="Times New Roman" w:cs="Times New Roman"/>
          <w:sz w:val="24"/>
          <w:szCs w:val="24"/>
        </w:rPr>
        <w:t xml:space="preserve">: Describe what and how data was collected by each company? Data was collected by doing the market segmentation by Suncorp, and in this regard, the identification of the market was first of all done by Suncorp so that they could know about the response of the particular market segment towards the pricing of the company. Data was collected with the objective of knowing that which of the customers are switching to the competitors for availing the insurance plans and what are the reasons for their switching behavior. Moreover, the data was collected regarding the sea level especially the flood insurance purpose so that higher price can be charged for the insurance plan from the clients which are having their farms in Australia below the sea level where the chance of floods is normally high. Pricing seems to be the major reason for the collection of data because the more the chance of the event for which the insurance is done the more will be the cost of covering the event and definitely the insurance plan will be of a higher price for the client. The existing database of the customers was used to get the data related to the market segments ("Levelling the playing field </w:t>
      </w:r>
      <w:proofErr w:type="gramStart"/>
      <w:r w:rsidRPr="005475CD">
        <w:rPr>
          <w:rFonts w:ascii="Times New Roman" w:hAnsi="Times New Roman" w:cs="Times New Roman"/>
          <w:sz w:val="24"/>
          <w:szCs w:val="24"/>
        </w:rPr>
        <w:t>“ Case</w:t>
      </w:r>
      <w:proofErr w:type="gramEnd"/>
      <w:r w:rsidRPr="005475CD">
        <w:rPr>
          <w:rFonts w:ascii="Times New Roman" w:hAnsi="Times New Roman" w:cs="Times New Roman"/>
          <w:sz w:val="24"/>
          <w:szCs w:val="24"/>
        </w:rPr>
        <w:t xml:space="preserve"> Studies," 2018). Analyze the effects of the data collection and use </w:t>
      </w:r>
      <w:proofErr w:type="gramStart"/>
      <w:r w:rsidRPr="005475CD">
        <w:rPr>
          <w:rFonts w:ascii="Times New Roman" w:hAnsi="Times New Roman" w:cs="Times New Roman"/>
          <w:sz w:val="24"/>
          <w:szCs w:val="24"/>
        </w:rPr>
        <w:t>The</w:t>
      </w:r>
      <w:proofErr w:type="gramEnd"/>
      <w:r w:rsidRPr="005475CD">
        <w:rPr>
          <w:rFonts w:ascii="Times New Roman" w:hAnsi="Times New Roman" w:cs="Times New Roman"/>
          <w:sz w:val="24"/>
          <w:szCs w:val="24"/>
        </w:rPr>
        <w:t xml:space="preserve"> data collected by Suncorp was intended to know about the costs related to the particular market segment and to find the ways by which they could get the competitive advantage in the market. For this, the behavior of the </w:t>
      </w:r>
      <w:proofErr w:type="spellStart"/>
      <w:r w:rsidRPr="005475CD">
        <w:rPr>
          <w:rFonts w:ascii="Times New Roman" w:hAnsi="Times New Roman" w:cs="Times New Roman"/>
          <w:sz w:val="24"/>
          <w:szCs w:val="24"/>
        </w:rPr>
        <w:t>clients</w:t>
      </w:r>
      <w:proofErr w:type="spellEnd"/>
      <w:r w:rsidRPr="005475CD">
        <w:rPr>
          <w:rFonts w:ascii="Times New Roman" w:hAnsi="Times New Roman" w:cs="Times New Roman"/>
          <w:sz w:val="24"/>
          <w:szCs w:val="24"/>
        </w:rPr>
        <w:t xml:space="preserve"> needs to be studied in detail which would give the ideal direction in this regard because without knowing the latest preferences of the clients the strategies for getting a competitive advantage cannot be designed and implemented. The data collected affected the pricing strategy of the company because the data provided the details of the clients having the more probability of coming across the events against which they have availed the insurance plans like in the case of flood insurance the clients which have farms in Australia below the sea level and are living at the lower levels </w:t>
      </w:r>
      <w:r w:rsidRPr="005475CD">
        <w:rPr>
          <w:rFonts w:ascii="Times New Roman" w:hAnsi="Times New Roman" w:cs="Times New Roman"/>
          <w:sz w:val="24"/>
          <w:szCs w:val="24"/>
        </w:rPr>
        <w:lastRenderedPageBreak/>
        <w:t xml:space="preserve">have the higher probability of coming across the event like the flood in their farms so the data has helped the company in identifying this market segment which would cost more to the company if the company provide the insurance plan to such a client because the company needs to provide the coverage of the loss which is most likely to incur if the flood hits the farm. Predict what would have happened if the companies had not collected and analyzed the data? If </w:t>
      </w:r>
      <w:proofErr w:type="spellStart"/>
      <w:r w:rsidRPr="005475CD">
        <w:rPr>
          <w:rFonts w:ascii="Times New Roman" w:hAnsi="Times New Roman" w:cs="Times New Roman"/>
          <w:sz w:val="24"/>
          <w:szCs w:val="24"/>
        </w:rPr>
        <w:t>Sucncrop</w:t>
      </w:r>
      <w:proofErr w:type="spellEnd"/>
      <w:r w:rsidRPr="005475CD">
        <w:rPr>
          <w:rFonts w:ascii="Times New Roman" w:hAnsi="Times New Roman" w:cs="Times New Roman"/>
          <w:sz w:val="24"/>
          <w:szCs w:val="24"/>
        </w:rPr>
        <w:t xml:space="preserve"> wouldn’t have collected the data relating to the market segments through the customer database, then the company would never have come to know about the reasons due to which the clients have switched to the competitors, and they would have lost a huge market share in the insurance industry. Therefore, it was necessary to collect the data which they have collected in order to survive in the market pressures and to overcome the pressures created due to price war by the competitors in the market. Moreover, if the data would not have been collected by the company, then it is more likely that the gap between the clients emerging needs and the company’s strategies especially the pricing strategies. If the data wouldn’t have been collected, then the market situation would not have been clear to the company and the company would not have properly identified the insurance plans which are costing more to the company and which insurance plans shall be provided to the clients at lower prices (Bone &amp; Houck, 2017). References Bone, A., &amp; Houck, K. (2017). The benefits of data mining. </w:t>
      </w:r>
      <w:proofErr w:type="spellStart"/>
      <w:r w:rsidRPr="005475CD">
        <w:rPr>
          <w:rFonts w:ascii="Times New Roman" w:hAnsi="Times New Roman" w:cs="Times New Roman"/>
          <w:sz w:val="24"/>
          <w:szCs w:val="24"/>
        </w:rPr>
        <w:t>Elife</w:t>
      </w:r>
      <w:proofErr w:type="spellEnd"/>
      <w:r w:rsidRPr="005475CD">
        <w:rPr>
          <w:rFonts w:ascii="Times New Roman" w:hAnsi="Times New Roman" w:cs="Times New Roman"/>
          <w:sz w:val="24"/>
          <w:szCs w:val="24"/>
        </w:rPr>
        <w:t xml:space="preserve">, 6. </w:t>
      </w:r>
      <w:proofErr w:type="spellStart"/>
      <w:r w:rsidRPr="005475CD">
        <w:rPr>
          <w:rFonts w:ascii="Times New Roman" w:hAnsi="Times New Roman" w:cs="Times New Roman"/>
          <w:sz w:val="24"/>
          <w:szCs w:val="24"/>
        </w:rPr>
        <w:t>doi</w:t>
      </w:r>
      <w:proofErr w:type="spellEnd"/>
      <w:r w:rsidRPr="005475CD">
        <w:rPr>
          <w:rFonts w:ascii="Times New Roman" w:hAnsi="Times New Roman" w:cs="Times New Roman"/>
          <w:sz w:val="24"/>
          <w:szCs w:val="24"/>
        </w:rPr>
        <w:t>: 10.7554/elife.30280 Leveling the playing field â</w:t>
      </w:r>
      <w:proofErr w:type="gramStart"/>
      <w:r w:rsidRPr="005475CD">
        <w:rPr>
          <w:rFonts w:ascii="Times New Roman" w:hAnsi="Times New Roman" w:cs="Times New Roman"/>
          <w:sz w:val="24"/>
          <w:szCs w:val="24"/>
        </w:rPr>
        <w:t>€“ Case</w:t>
      </w:r>
      <w:proofErr w:type="gramEnd"/>
      <w:r w:rsidRPr="005475CD">
        <w:rPr>
          <w:rFonts w:ascii="Times New Roman" w:hAnsi="Times New Roman" w:cs="Times New Roman"/>
          <w:sz w:val="24"/>
          <w:szCs w:val="24"/>
        </w:rPr>
        <w:t xml:space="preserve"> Studies. (2018). Retrieved from </w:t>
      </w:r>
      <w:hyperlink r:id="rId6" w:history="1">
        <w:r w:rsidRPr="005475CD">
          <w:rPr>
            <w:rStyle w:val="Hyperlink"/>
            <w:rFonts w:ascii="Times New Roman" w:hAnsi="Times New Roman" w:cs="Times New Roman"/>
            <w:color w:val="auto"/>
            <w:sz w:val="24"/>
            <w:szCs w:val="24"/>
          </w:rPr>
          <w:t>http://digitalresearch.eiu.com/levellingtheplayingfield/case-studies/case-study-suncorp</w:t>
        </w:r>
      </w:hyperlink>
    </w:p>
    <w:p w14:paraId="675F4E79" w14:textId="675811AC" w:rsidR="00E51B9F" w:rsidRPr="005475CD" w:rsidRDefault="00E51B9F" w:rsidP="005475CD">
      <w:pPr>
        <w:spacing w:after="0" w:line="480" w:lineRule="auto"/>
        <w:rPr>
          <w:rFonts w:ascii="Times New Roman" w:hAnsi="Times New Roman" w:cs="Times New Roman"/>
          <w:b/>
          <w:sz w:val="24"/>
          <w:szCs w:val="24"/>
        </w:rPr>
      </w:pPr>
      <w:r w:rsidRPr="005475CD">
        <w:rPr>
          <w:rFonts w:ascii="Times New Roman" w:hAnsi="Times New Roman" w:cs="Times New Roman"/>
          <w:b/>
          <w:sz w:val="24"/>
          <w:szCs w:val="24"/>
        </w:rPr>
        <w:t>Reply (300 words)</w:t>
      </w:r>
    </w:p>
    <w:p w14:paraId="002DF31B" w14:textId="7310C27E" w:rsidR="005475CD" w:rsidRPr="005475CD" w:rsidRDefault="00566F7C" w:rsidP="005475C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Reply to Discussion Post 2</w:t>
      </w:r>
      <w:bookmarkStart w:id="0" w:name="_GoBack"/>
      <w:bookmarkEnd w:id="0"/>
    </w:p>
    <w:p w14:paraId="714AF6A0" w14:textId="77777777" w:rsidR="005475CD" w:rsidRPr="005475CD" w:rsidRDefault="005475CD" w:rsidP="005475CD">
      <w:pPr>
        <w:spacing w:after="0" w:line="480" w:lineRule="auto"/>
        <w:ind w:firstLine="720"/>
        <w:rPr>
          <w:rFonts w:ascii="Times New Roman" w:hAnsi="Times New Roman" w:cs="Times New Roman"/>
          <w:sz w:val="24"/>
          <w:szCs w:val="24"/>
        </w:rPr>
      </w:pPr>
      <w:r w:rsidRPr="005475CD">
        <w:rPr>
          <w:rFonts w:ascii="Times New Roman" w:hAnsi="Times New Roman" w:cs="Times New Roman"/>
          <w:sz w:val="24"/>
          <w:szCs w:val="24"/>
        </w:rPr>
        <w:t xml:space="preserve">The student performs an excellent job by showing the way each company gathered information. For example, the student maintains that Suncorp utilized market segmentation </w:t>
      </w:r>
      <w:r w:rsidRPr="005475CD">
        <w:rPr>
          <w:rFonts w:ascii="Times New Roman" w:hAnsi="Times New Roman" w:cs="Times New Roman"/>
          <w:sz w:val="24"/>
          <w:szCs w:val="24"/>
        </w:rPr>
        <w:lastRenderedPageBreak/>
        <w:t xml:space="preserve">method to collect its data. In this case, the organization at hand performed a comprehensive collection of information with the goal of understanding the type of clients it has and those that might shift to rivals for insurance services. The student asserts that the firm collected data to understand the reasons why some clients opted for competitor services. In particular, the student determined that price is one of the greatest reasons why a number of clients opted for services from Suncorp competitors. Because of the aforementioned reason, the student determined that Suncorp collected significant data to comprehend its market and to identify different strategies to secure a competitive edge in the prevalent market. In fact, the learner depicts that the collected information played a vital role in affecting Suncorp’s pricing strategy. This is because the gathered information offered detailed data concerning the clients and the probability of them coming across the firm’s insurance services. </w:t>
      </w:r>
    </w:p>
    <w:p w14:paraId="63E4509C" w14:textId="77777777" w:rsidR="005475CD" w:rsidRPr="005475CD" w:rsidRDefault="005475CD" w:rsidP="005475CD">
      <w:pPr>
        <w:spacing w:after="0" w:line="480" w:lineRule="auto"/>
        <w:ind w:firstLine="720"/>
        <w:rPr>
          <w:rFonts w:ascii="Times New Roman" w:hAnsi="Times New Roman" w:cs="Times New Roman"/>
          <w:sz w:val="24"/>
          <w:szCs w:val="24"/>
        </w:rPr>
      </w:pPr>
      <w:r w:rsidRPr="005475CD">
        <w:rPr>
          <w:rFonts w:ascii="Times New Roman" w:hAnsi="Times New Roman" w:cs="Times New Roman"/>
          <w:sz w:val="24"/>
          <w:szCs w:val="24"/>
        </w:rPr>
        <w:t xml:space="preserve">It is evident that the student anticipates what would have happened in case Suncorp did not collect adequate information concerning its clients. In particular, the student provides some insights of what would have taken place if Suncorp had not collected data. For example, the learner maintains that if the data was not collected, the company would have not comprehended the emerging needs and wants of customers in the current market. In simple terms, the student maintains that the collected information helped Suncorp to understand the prevailing market situation and determine the effective ways to secure a competitive edge in the market. Therefore, the learner indicates that it is necessary for firms to collect adequate data in the market to understand their customers and the available trends in the market. </w:t>
      </w:r>
    </w:p>
    <w:p w14:paraId="7DD3F100" w14:textId="77777777" w:rsidR="005475CD" w:rsidRPr="005475CD" w:rsidRDefault="005475CD" w:rsidP="005475CD">
      <w:pPr>
        <w:spacing w:after="0" w:line="480" w:lineRule="auto"/>
        <w:rPr>
          <w:rFonts w:ascii="Times New Roman" w:hAnsi="Times New Roman" w:cs="Times New Roman"/>
          <w:b/>
          <w:sz w:val="24"/>
          <w:szCs w:val="24"/>
        </w:rPr>
      </w:pPr>
    </w:p>
    <w:sectPr w:rsidR="005475CD" w:rsidRPr="005475CD" w:rsidSect="005475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20599" w14:textId="77777777" w:rsidR="00180A5B" w:rsidRDefault="00180A5B" w:rsidP="005475CD">
      <w:pPr>
        <w:spacing w:after="0" w:line="240" w:lineRule="auto"/>
      </w:pPr>
      <w:r>
        <w:separator/>
      </w:r>
    </w:p>
  </w:endnote>
  <w:endnote w:type="continuationSeparator" w:id="0">
    <w:p w14:paraId="4D42BCBC" w14:textId="77777777" w:rsidR="00180A5B" w:rsidRDefault="00180A5B" w:rsidP="00547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F4534" w14:textId="77777777" w:rsidR="00180A5B" w:rsidRDefault="00180A5B" w:rsidP="005475CD">
      <w:pPr>
        <w:spacing w:after="0" w:line="240" w:lineRule="auto"/>
      </w:pPr>
      <w:r>
        <w:separator/>
      </w:r>
    </w:p>
  </w:footnote>
  <w:footnote w:type="continuationSeparator" w:id="0">
    <w:p w14:paraId="6EB9553E" w14:textId="77777777" w:rsidR="00180A5B" w:rsidRDefault="00180A5B" w:rsidP="00547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FD90C" w14:textId="788A1D65" w:rsidR="005475CD" w:rsidRPr="005475CD" w:rsidRDefault="005475CD" w:rsidP="005475CD">
    <w:pPr>
      <w:pStyle w:val="Header"/>
      <w:rPr>
        <w:rFonts w:ascii="Times New Roman" w:hAnsi="Times New Roman" w:cs="Times New Roman"/>
        <w:sz w:val="24"/>
        <w:szCs w:val="24"/>
      </w:rPr>
    </w:pPr>
    <w:r w:rsidRPr="005475CD">
      <w:rPr>
        <w:rFonts w:ascii="Times New Roman" w:hAnsi="Times New Roman" w:cs="Times New Roman"/>
        <w:sz w:val="24"/>
        <w:szCs w:val="24"/>
      </w:rPr>
      <w:t xml:space="preserve">RESPONSE </w:t>
    </w:r>
    <w:sdt>
      <w:sdtPr>
        <w:rPr>
          <w:rFonts w:ascii="Times New Roman" w:hAnsi="Times New Roman" w:cs="Times New Roman"/>
          <w:sz w:val="24"/>
          <w:szCs w:val="24"/>
        </w:rPr>
        <w:id w:val="199621947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475CD">
          <w:rPr>
            <w:rFonts w:ascii="Times New Roman" w:hAnsi="Times New Roman" w:cs="Times New Roman"/>
            <w:sz w:val="24"/>
            <w:szCs w:val="24"/>
          </w:rPr>
          <w:fldChar w:fldCharType="begin"/>
        </w:r>
        <w:r w:rsidRPr="005475CD">
          <w:rPr>
            <w:rFonts w:ascii="Times New Roman" w:hAnsi="Times New Roman" w:cs="Times New Roman"/>
            <w:sz w:val="24"/>
            <w:szCs w:val="24"/>
          </w:rPr>
          <w:instrText xml:space="preserve"> PAGE   \* MERGEFORMAT </w:instrText>
        </w:r>
        <w:r w:rsidRPr="005475CD">
          <w:rPr>
            <w:rFonts w:ascii="Times New Roman" w:hAnsi="Times New Roman" w:cs="Times New Roman"/>
            <w:sz w:val="24"/>
            <w:szCs w:val="24"/>
          </w:rPr>
          <w:fldChar w:fldCharType="separate"/>
        </w:r>
        <w:r w:rsidR="00DF757B">
          <w:rPr>
            <w:rFonts w:ascii="Times New Roman" w:hAnsi="Times New Roman" w:cs="Times New Roman"/>
            <w:noProof/>
            <w:sz w:val="24"/>
            <w:szCs w:val="24"/>
          </w:rPr>
          <w:t>2</w:t>
        </w:r>
        <w:r w:rsidRPr="005475CD">
          <w:rPr>
            <w:rFonts w:ascii="Times New Roman" w:hAnsi="Times New Roman" w:cs="Times New Roman"/>
            <w:noProof/>
            <w:sz w:val="24"/>
            <w:szCs w:val="24"/>
          </w:rPr>
          <w:fldChar w:fldCharType="end"/>
        </w:r>
      </w:sdtContent>
    </w:sdt>
  </w:p>
  <w:p w14:paraId="705166F6" w14:textId="77777777" w:rsidR="005475CD" w:rsidRDefault="00547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AE28A" w14:textId="6FEA0AAB" w:rsidR="005475CD" w:rsidRPr="005475CD" w:rsidRDefault="005475CD" w:rsidP="005475CD">
    <w:pPr>
      <w:pStyle w:val="Header"/>
      <w:rPr>
        <w:rFonts w:ascii="Times New Roman" w:hAnsi="Times New Roman" w:cs="Times New Roman"/>
        <w:sz w:val="24"/>
        <w:szCs w:val="24"/>
      </w:rPr>
    </w:pPr>
    <w:r w:rsidRPr="005475CD">
      <w:rPr>
        <w:rFonts w:ascii="Times New Roman" w:hAnsi="Times New Roman" w:cs="Times New Roman"/>
        <w:sz w:val="24"/>
        <w:szCs w:val="24"/>
      </w:rPr>
      <w:t xml:space="preserve">Running head: RESPONSE </w:t>
    </w:r>
    <w:sdt>
      <w:sdtPr>
        <w:rPr>
          <w:rFonts w:ascii="Times New Roman" w:hAnsi="Times New Roman" w:cs="Times New Roman"/>
          <w:sz w:val="24"/>
          <w:szCs w:val="24"/>
        </w:rPr>
        <w:id w:val="-186288789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475CD">
          <w:rPr>
            <w:rFonts w:ascii="Times New Roman" w:hAnsi="Times New Roman" w:cs="Times New Roman"/>
            <w:sz w:val="24"/>
            <w:szCs w:val="24"/>
          </w:rPr>
          <w:fldChar w:fldCharType="begin"/>
        </w:r>
        <w:r w:rsidRPr="005475CD">
          <w:rPr>
            <w:rFonts w:ascii="Times New Roman" w:hAnsi="Times New Roman" w:cs="Times New Roman"/>
            <w:sz w:val="24"/>
            <w:szCs w:val="24"/>
          </w:rPr>
          <w:instrText xml:space="preserve"> PAGE   \* MERGEFORMAT </w:instrText>
        </w:r>
        <w:r w:rsidRPr="005475CD">
          <w:rPr>
            <w:rFonts w:ascii="Times New Roman" w:hAnsi="Times New Roman" w:cs="Times New Roman"/>
            <w:sz w:val="24"/>
            <w:szCs w:val="24"/>
          </w:rPr>
          <w:fldChar w:fldCharType="separate"/>
        </w:r>
        <w:r w:rsidR="00DF757B">
          <w:rPr>
            <w:rFonts w:ascii="Times New Roman" w:hAnsi="Times New Roman" w:cs="Times New Roman"/>
            <w:noProof/>
            <w:sz w:val="24"/>
            <w:szCs w:val="24"/>
          </w:rPr>
          <w:t>1</w:t>
        </w:r>
        <w:r w:rsidRPr="005475CD">
          <w:rPr>
            <w:rFonts w:ascii="Times New Roman" w:hAnsi="Times New Roman" w:cs="Times New Roman"/>
            <w:noProof/>
            <w:sz w:val="24"/>
            <w:szCs w:val="24"/>
          </w:rPr>
          <w:fldChar w:fldCharType="end"/>
        </w:r>
      </w:sdtContent>
    </w:sdt>
  </w:p>
  <w:p w14:paraId="472E1330" w14:textId="77777777" w:rsidR="005475CD" w:rsidRDefault="005475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B9F"/>
    <w:rsid w:val="00180A5B"/>
    <w:rsid w:val="005475CD"/>
    <w:rsid w:val="00566F7C"/>
    <w:rsid w:val="00660FBF"/>
    <w:rsid w:val="0093399A"/>
    <w:rsid w:val="00D00763"/>
    <w:rsid w:val="00DF757B"/>
    <w:rsid w:val="00E51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73C03"/>
  <w15:chartTrackingRefBased/>
  <w15:docId w15:val="{B899DE41-B24B-4062-BA58-8BB25B350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1B9F"/>
    <w:rPr>
      <w:color w:val="0563C1" w:themeColor="hyperlink"/>
      <w:u w:val="single"/>
    </w:rPr>
  </w:style>
  <w:style w:type="character" w:customStyle="1" w:styleId="UnresolvedMention1">
    <w:name w:val="Unresolved Mention1"/>
    <w:basedOn w:val="DefaultParagraphFont"/>
    <w:uiPriority w:val="99"/>
    <w:semiHidden/>
    <w:unhideWhenUsed/>
    <w:rsid w:val="00E51B9F"/>
    <w:rPr>
      <w:color w:val="605E5C"/>
      <w:shd w:val="clear" w:color="auto" w:fill="E1DFDD"/>
    </w:rPr>
  </w:style>
  <w:style w:type="paragraph" w:styleId="Header">
    <w:name w:val="header"/>
    <w:basedOn w:val="Normal"/>
    <w:link w:val="HeaderChar"/>
    <w:uiPriority w:val="99"/>
    <w:unhideWhenUsed/>
    <w:rsid w:val="00547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5CD"/>
  </w:style>
  <w:style w:type="paragraph" w:styleId="Footer">
    <w:name w:val="footer"/>
    <w:basedOn w:val="Normal"/>
    <w:link w:val="FooterChar"/>
    <w:uiPriority w:val="99"/>
    <w:unhideWhenUsed/>
    <w:rsid w:val="00547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gitalresearch.eiu.com/levellingtheplayingfield/case-studies/case-study-suncor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2018-10-02T19:53:00Z</dcterms:created>
  <dcterms:modified xsi:type="dcterms:W3CDTF">2018-10-02T20:02:00Z</dcterms:modified>
</cp:coreProperties>
</file>